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9A3B" w14:textId="5969E6EE" w:rsidR="00436CC8" w:rsidRPr="00436CC8" w:rsidRDefault="00CF0185" w:rsidP="00CF0185">
      <w:pPr>
        <w:rPr>
          <w:sz w:val="40"/>
          <w:szCs w:val="40"/>
        </w:rPr>
      </w:pPr>
      <w:r w:rsidRPr="00436CC8">
        <w:rPr>
          <w:sz w:val="40"/>
          <w:szCs w:val="40"/>
        </w:rPr>
        <w:t xml:space="preserve">Při zakoupení </w:t>
      </w:r>
      <w:r w:rsidR="00436CC8" w:rsidRPr="00436CC8">
        <w:rPr>
          <w:sz w:val="40"/>
          <w:szCs w:val="40"/>
        </w:rPr>
        <w:t xml:space="preserve">černé </w:t>
      </w:r>
      <w:r w:rsidRPr="00436CC8">
        <w:rPr>
          <w:sz w:val="40"/>
          <w:szCs w:val="40"/>
        </w:rPr>
        <w:t xml:space="preserve">nádoby na směsný odpad prosím dejte pozor, aby nádoba měla ve spodní </w:t>
      </w:r>
      <w:r w:rsidRPr="009F2F50">
        <w:rPr>
          <w:sz w:val="40"/>
          <w:szCs w:val="40"/>
        </w:rPr>
        <w:t xml:space="preserve">části lemu </w:t>
      </w:r>
      <w:r w:rsidR="007D767B" w:rsidRPr="009F2F50">
        <w:rPr>
          <w:sz w:val="40"/>
          <w:szCs w:val="40"/>
          <w:highlight w:val="yellow"/>
        </w:rPr>
        <w:t>výlisek pro</w:t>
      </w:r>
      <w:r w:rsidRPr="009F2F50">
        <w:rPr>
          <w:sz w:val="40"/>
          <w:szCs w:val="40"/>
          <w:highlight w:val="yellow"/>
        </w:rPr>
        <w:t xml:space="preserve"> instalaci čipu</w:t>
      </w:r>
      <w:r w:rsidR="007D767B" w:rsidRPr="00436CC8">
        <w:rPr>
          <w:sz w:val="40"/>
          <w:szCs w:val="40"/>
        </w:rPr>
        <w:t xml:space="preserve"> – viz foto.  </w:t>
      </w:r>
    </w:p>
    <w:p w14:paraId="6BA55A64" w14:textId="316BB4E2" w:rsidR="00522290" w:rsidRPr="009F2F50" w:rsidRDefault="007D767B" w:rsidP="00CF0185">
      <w:pPr>
        <w:rPr>
          <w:sz w:val="24"/>
          <w:szCs w:val="24"/>
        </w:rPr>
      </w:pPr>
      <w:r w:rsidRPr="009F2F50">
        <w:rPr>
          <w:sz w:val="24"/>
          <w:szCs w:val="24"/>
        </w:rPr>
        <w:t>Zde je již čip nainstalován.</w:t>
      </w:r>
    </w:p>
    <w:p w14:paraId="0AB3ED7C" w14:textId="07BACD2B" w:rsidR="007D767B" w:rsidRDefault="00436CC8" w:rsidP="00CF0185">
      <w:r w:rsidRPr="00436CC8">
        <w:drawing>
          <wp:inline distT="0" distB="0" distL="0" distR="0" wp14:anchorId="245D9B1A" wp14:editId="6090CC18">
            <wp:extent cx="5743301" cy="2667000"/>
            <wp:effectExtent l="0" t="0" r="0" b="0"/>
            <wp:docPr id="2994295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295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0525" cy="26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BB9E" w14:textId="77777777" w:rsidR="00436CC8" w:rsidRDefault="00436CC8" w:rsidP="00CF0185"/>
    <w:p w14:paraId="5F5CEFD2" w14:textId="10E6E0EF" w:rsidR="00436CC8" w:rsidRPr="00CF0185" w:rsidRDefault="009F2F50" w:rsidP="00CF0185">
      <w:r w:rsidRPr="009F2F50">
        <w:drawing>
          <wp:inline distT="0" distB="0" distL="0" distR="0" wp14:anchorId="044FDC5D" wp14:editId="73EF7F72">
            <wp:extent cx="5746750" cy="3665220"/>
            <wp:effectExtent l="0" t="0" r="6350" b="0"/>
            <wp:docPr id="20908482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482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CC8" w:rsidRPr="00CF0185" w:rsidSect="009F2F50">
      <w:headerReference w:type="default" r:id="rId9"/>
      <w:footerReference w:type="default" r:id="rId10"/>
      <w:pgSz w:w="11907" w:h="16839" w:code="9"/>
      <w:pgMar w:top="1440" w:right="1417" w:bottom="709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0751" w14:textId="77777777" w:rsidR="00CF0185" w:rsidRDefault="00CF0185" w:rsidP="008F457D">
      <w:pPr>
        <w:spacing w:after="0" w:line="240" w:lineRule="auto"/>
      </w:pPr>
      <w:r>
        <w:separator/>
      </w:r>
    </w:p>
  </w:endnote>
  <w:endnote w:type="continuationSeparator" w:id="0">
    <w:p w14:paraId="5E045DF5" w14:textId="77777777" w:rsidR="00CF0185" w:rsidRDefault="00CF0185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512096"/>
      <w:docPartObj>
        <w:docPartGallery w:val="Page Numbers (Bottom of Page)"/>
        <w:docPartUnique/>
      </w:docPartObj>
    </w:sdtPr>
    <w:sdtEndPr/>
    <w:sdtContent>
      <w:p w14:paraId="3A8DC7D3" w14:textId="77777777" w:rsidR="00B81E68" w:rsidRPr="004B42FE" w:rsidRDefault="00B81E68" w:rsidP="00B81E68">
        <w:pPr>
          <w:pStyle w:val="Zpat"/>
        </w:pPr>
        <w:r w:rsidRPr="004B42FE">
          <w:rPr>
            <w:lang w:bidi="cs-CZ"/>
          </w:rPr>
          <w:fldChar w:fldCharType="begin"/>
        </w:r>
        <w:r w:rsidRPr="004B42FE">
          <w:rPr>
            <w:lang w:bidi="cs-CZ"/>
          </w:rPr>
          <w:instrText xml:space="preserve"> PAGE   \* MERGEFORMAT </w:instrText>
        </w:r>
        <w:r w:rsidRPr="004B42FE">
          <w:rPr>
            <w:lang w:bidi="cs-CZ"/>
          </w:rPr>
          <w:fldChar w:fldCharType="separate"/>
        </w:r>
        <w:r w:rsidR="004B42FE" w:rsidRPr="004B42FE">
          <w:rPr>
            <w:noProof/>
            <w:lang w:bidi="cs-CZ"/>
          </w:rPr>
          <w:t>0</w:t>
        </w:r>
        <w:r w:rsidRPr="004B42FE"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24A4" w14:textId="77777777" w:rsidR="00CF0185" w:rsidRDefault="00CF0185" w:rsidP="008F457D">
      <w:pPr>
        <w:spacing w:after="0" w:line="240" w:lineRule="auto"/>
      </w:pPr>
      <w:r>
        <w:separator/>
      </w:r>
    </w:p>
  </w:footnote>
  <w:footnote w:type="continuationSeparator" w:id="0">
    <w:p w14:paraId="697630DF" w14:textId="77777777" w:rsidR="00CF0185" w:rsidRDefault="00CF0185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2FA" w14:textId="77777777" w:rsidR="008F457D" w:rsidRPr="004B42FE" w:rsidRDefault="008F457D">
    <w:pPr>
      <w:pStyle w:val="Zhlav"/>
    </w:pPr>
    <w:r w:rsidRPr="004B42FE">
      <w:rPr>
        <w:noProof/>
        <w:lang w:bidi="cs-CZ"/>
      </w:rPr>
      <w:drawing>
        <wp:anchor distT="0" distB="0" distL="114300" distR="114300" simplePos="0" relativeHeight="251659264" behindDoc="1" locked="0" layoutInCell="1" allowOverlap="1" wp14:anchorId="2138DE80" wp14:editId="1DBC8B3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516463499" name="Obrázek 1516463499" descr="Kresba na pozadí se sněhulákem v jehličnatém lese a s chatou v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E1B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DA6B84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EE07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4829621">
    <w:abstractNumId w:val="9"/>
  </w:num>
  <w:num w:numId="2" w16cid:durableId="610019514">
    <w:abstractNumId w:val="7"/>
  </w:num>
  <w:num w:numId="3" w16cid:durableId="1152407012">
    <w:abstractNumId w:val="6"/>
  </w:num>
  <w:num w:numId="4" w16cid:durableId="1613436970">
    <w:abstractNumId w:val="5"/>
  </w:num>
  <w:num w:numId="5" w16cid:durableId="892929768">
    <w:abstractNumId w:val="4"/>
  </w:num>
  <w:num w:numId="6" w16cid:durableId="2087871489">
    <w:abstractNumId w:val="8"/>
  </w:num>
  <w:num w:numId="7" w16cid:durableId="558132716">
    <w:abstractNumId w:val="3"/>
  </w:num>
  <w:num w:numId="8" w16cid:durableId="1276446846">
    <w:abstractNumId w:val="2"/>
  </w:num>
  <w:num w:numId="9" w16cid:durableId="463276246">
    <w:abstractNumId w:val="1"/>
  </w:num>
  <w:num w:numId="10" w16cid:durableId="309292447">
    <w:abstractNumId w:val="0"/>
  </w:num>
  <w:num w:numId="11" w16cid:durableId="1049841780">
    <w:abstractNumId w:val="12"/>
  </w:num>
  <w:num w:numId="12" w16cid:durableId="970130030">
    <w:abstractNumId w:val="10"/>
  </w:num>
  <w:num w:numId="13" w16cid:durableId="808743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85"/>
    <w:rsid w:val="000844A0"/>
    <w:rsid w:val="00103A31"/>
    <w:rsid w:val="00154715"/>
    <w:rsid w:val="00207579"/>
    <w:rsid w:val="00307695"/>
    <w:rsid w:val="00347DEF"/>
    <w:rsid w:val="00387682"/>
    <w:rsid w:val="00416568"/>
    <w:rsid w:val="00436CC8"/>
    <w:rsid w:val="004B42FE"/>
    <w:rsid w:val="004F7604"/>
    <w:rsid w:val="00522290"/>
    <w:rsid w:val="00555DC7"/>
    <w:rsid w:val="005662CA"/>
    <w:rsid w:val="00581890"/>
    <w:rsid w:val="00583E83"/>
    <w:rsid w:val="00587C55"/>
    <w:rsid w:val="005D6365"/>
    <w:rsid w:val="00652D6C"/>
    <w:rsid w:val="00777032"/>
    <w:rsid w:val="007D767B"/>
    <w:rsid w:val="0080299B"/>
    <w:rsid w:val="00857120"/>
    <w:rsid w:val="008B5923"/>
    <w:rsid w:val="008F457D"/>
    <w:rsid w:val="00934621"/>
    <w:rsid w:val="00934CE1"/>
    <w:rsid w:val="00984B58"/>
    <w:rsid w:val="009A7308"/>
    <w:rsid w:val="009F2F50"/>
    <w:rsid w:val="00A97CED"/>
    <w:rsid w:val="00AA21AC"/>
    <w:rsid w:val="00AE2EBF"/>
    <w:rsid w:val="00B81E68"/>
    <w:rsid w:val="00BB5F79"/>
    <w:rsid w:val="00CB1350"/>
    <w:rsid w:val="00CB292E"/>
    <w:rsid w:val="00CF0185"/>
    <w:rsid w:val="00D31879"/>
    <w:rsid w:val="00D531F1"/>
    <w:rsid w:val="00D93896"/>
    <w:rsid w:val="00E84269"/>
    <w:rsid w:val="00EB729A"/>
    <w:rsid w:val="00EC375D"/>
    <w:rsid w:val="00EE7062"/>
    <w:rsid w:val="00F274AD"/>
    <w:rsid w:val="00F5345E"/>
    <w:rsid w:val="00F65B1F"/>
    <w:rsid w:val="00FE0F6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914AA"/>
  <w15:chartTrackingRefBased/>
  <w15:docId w15:val="{9238519A-6E60-4E50-9DE4-958E750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cs-CZ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2FE"/>
    <w:rPr>
      <w:rFonts w:ascii="Georgia" w:hAnsi="Georgia"/>
    </w:rPr>
  </w:style>
  <w:style w:type="paragraph" w:styleId="Nadpis1">
    <w:name w:val="heading 1"/>
    <w:basedOn w:val="Normln"/>
    <w:link w:val="Nadpis1Char"/>
    <w:uiPriority w:val="1"/>
    <w:qFormat/>
    <w:rsid w:val="004B42FE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link w:val="Nadpis2Char"/>
    <w:uiPriority w:val="1"/>
    <w:unhideWhenUsed/>
    <w:qFormat/>
    <w:rsid w:val="004B42FE"/>
    <w:pPr>
      <w:keepNext/>
      <w:keepLines/>
      <w:spacing w:before="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link w:val="Nadpis3Char"/>
    <w:uiPriority w:val="1"/>
    <w:unhideWhenUsed/>
    <w:qFormat/>
    <w:rsid w:val="004B42FE"/>
    <w:pPr>
      <w:keepNext/>
      <w:keepLines/>
      <w:outlineLvl w:val="2"/>
    </w:pPr>
    <w:rPr>
      <w:rFonts w:eastAsiaTheme="majorEastAsia" w:cstheme="majorBidi"/>
      <w:b/>
      <w:color w:val="1C3B6A" w:themeColor="text2"/>
      <w:sz w:val="30"/>
      <w:szCs w:val="24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4B42FE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qFormat/>
    <w:rsid w:val="004B42FE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4B42FE"/>
    <w:pPr>
      <w:keepNext/>
      <w:keepLines/>
      <w:spacing w:before="40" w:after="0"/>
      <w:outlineLvl w:val="5"/>
    </w:pPr>
    <w:rPr>
      <w:rFonts w:eastAsiaTheme="majorEastAsia" w:cstheme="majorBidi"/>
      <w:color w:val="6C1214" w:themeColor="accent1" w:themeShade="7F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4B42F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C1214" w:themeColor="accent1" w:themeShade="7F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4B42F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4B42F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uiPriority w:val="2"/>
    <w:qFormat/>
    <w:rsid w:val="004B42FE"/>
    <w:pPr>
      <w:numPr>
        <w:ilvl w:val="1"/>
      </w:numPr>
      <w:spacing w:after="0" w:line="240" w:lineRule="auto"/>
    </w:pPr>
    <w:rPr>
      <w:rFonts w:eastAsiaTheme="majorEastAsia" w:cstheme="majorBidi"/>
      <w:color w:val="1C3B6A" w:themeColor="text2"/>
      <w:sz w:val="76"/>
      <w:szCs w:val="76"/>
    </w:rPr>
  </w:style>
  <w:style w:type="paragraph" w:styleId="Nzev">
    <w:name w:val="Title"/>
    <w:basedOn w:val="Normln"/>
    <w:uiPriority w:val="3"/>
    <w:qFormat/>
    <w:rsid w:val="004B42FE"/>
    <w:pPr>
      <w:spacing w:after="480" w:line="240" w:lineRule="auto"/>
      <w:ind w:right="-720"/>
      <w:contextualSpacing/>
    </w:pPr>
    <w:rPr>
      <w:rFonts w:eastAsiaTheme="majorEastAsia" w:cstheme="majorBidi"/>
      <w:kern w:val="28"/>
      <w:sz w:val="124"/>
      <w:szCs w:val="124"/>
    </w:rPr>
  </w:style>
  <w:style w:type="character" w:styleId="Zstupntext">
    <w:name w:val="Placeholder Text"/>
    <w:basedOn w:val="Standardnpsmoodstavce"/>
    <w:uiPriority w:val="99"/>
    <w:semiHidden/>
    <w:rsid w:val="004B42FE"/>
    <w:rPr>
      <w:rFonts w:ascii="Georgia" w:hAnsi="Georgia"/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2FE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FE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4B42FE"/>
    <w:pPr>
      <w:spacing w:after="0" w:line="240" w:lineRule="auto"/>
      <w:ind w:left="-504"/>
    </w:pPr>
    <w:rPr>
      <w:color w:val="1C3B6A" w:themeColor="text2"/>
    </w:rPr>
  </w:style>
  <w:style w:type="character" w:customStyle="1" w:styleId="ZpatChar">
    <w:name w:val="Zápatí Char"/>
    <w:basedOn w:val="Standardnpsmoodstavce"/>
    <w:link w:val="Zpat"/>
    <w:uiPriority w:val="99"/>
    <w:rsid w:val="004B42FE"/>
    <w:rPr>
      <w:rFonts w:ascii="Georgia" w:hAnsi="Georgia"/>
      <w:color w:val="1C3B6A" w:themeColor="text2"/>
    </w:rPr>
  </w:style>
  <w:style w:type="character" w:customStyle="1" w:styleId="Nadpis1Char">
    <w:name w:val="Nadpis 1 Char"/>
    <w:basedOn w:val="Standardnpsmoodstavce"/>
    <w:link w:val="Nadpis1"/>
    <w:uiPriority w:val="1"/>
    <w:rsid w:val="004B42FE"/>
    <w:rPr>
      <w:rFonts w:ascii="Georgia" w:eastAsiaTheme="majorEastAsia" w:hAnsi="Georgia" w:cstheme="majorBidi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2F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2FE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4B42FE"/>
  </w:style>
  <w:style w:type="paragraph" w:styleId="Zkladntext">
    <w:name w:val="Body Text"/>
    <w:basedOn w:val="Normln"/>
    <w:link w:val="ZkladntextChar"/>
    <w:uiPriority w:val="99"/>
    <w:semiHidden/>
    <w:unhideWhenUsed/>
    <w:rsid w:val="004B42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42FE"/>
    <w:rPr>
      <w:rFonts w:ascii="Georgia" w:hAnsi="Georgi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2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2FE"/>
    <w:rPr>
      <w:rFonts w:ascii="Georgia" w:hAnsi="Georgi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42FE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42FE"/>
    <w:rPr>
      <w:rFonts w:ascii="Georgia" w:hAnsi="Georgia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B42FE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B42FE"/>
    <w:rPr>
      <w:rFonts w:ascii="Georgia" w:hAnsi="Georgi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42FE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42FE"/>
    <w:rPr>
      <w:rFonts w:ascii="Georgia" w:hAnsi="Georgi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B42FE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B42FE"/>
    <w:rPr>
      <w:rFonts w:ascii="Georgia" w:hAnsi="Georgi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42FE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42FE"/>
    <w:rPr>
      <w:rFonts w:ascii="Georgia" w:hAnsi="Georgi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42FE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42FE"/>
    <w:rPr>
      <w:rFonts w:ascii="Georgia" w:hAnsi="Georgia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4B42FE"/>
    <w:rPr>
      <w:rFonts w:ascii="Georgia" w:hAnsi="Georgia"/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42FE"/>
    <w:pPr>
      <w:spacing w:line="240" w:lineRule="auto"/>
    </w:pPr>
    <w:rPr>
      <w:i/>
      <w:iCs/>
      <w:color w:val="1C3B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4B42FE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B42FE"/>
    <w:rPr>
      <w:rFonts w:ascii="Georgia" w:hAnsi="Georgia"/>
    </w:rPr>
  </w:style>
  <w:style w:type="table" w:styleId="Barevnmka">
    <w:name w:val="Colorful Grid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B42FE"/>
    <w:rPr>
      <w:rFonts w:ascii="Georgia" w:hAnsi="Georgia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2F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2FE"/>
    <w:rPr>
      <w:rFonts w:ascii="Georgia" w:hAnsi="Georgi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2FE"/>
    <w:rPr>
      <w:rFonts w:ascii="Georgia" w:hAnsi="Georgia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B42FE"/>
  </w:style>
  <w:style w:type="character" w:customStyle="1" w:styleId="DatumChar">
    <w:name w:val="Datum Char"/>
    <w:basedOn w:val="Standardnpsmoodstavce"/>
    <w:link w:val="Datum"/>
    <w:uiPriority w:val="99"/>
    <w:semiHidden/>
    <w:rsid w:val="004B42FE"/>
    <w:rPr>
      <w:rFonts w:ascii="Georgia" w:hAnsi="Georgi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B42F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42FE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B42FE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B42FE"/>
    <w:rPr>
      <w:rFonts w:ascii="Georgia" w:hAnsi="Georgia"/>
    </w:rPr>
  </w:style>
  <w:style w:type="character" w:styleId="Zdraznn">
    <w:name w:val="Emphasis"/>
    <w:basedOn w:val="Standardnpsmoodstavce"/>
    <w:uiPriority w:val="20"/>
    <w:semiHidden/>
    <w:unhideWhenUsed/>
    <w:qFormat/>
    <w:rsid w:val="004B42FE"/>
    <w:rPr>
      <w:rFonts w:ascii="Georgia" w:hAnsi="Georgia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4B42FE"/>
    <w:rPr>
      <w:rFonts w:ascii="Georgia" w:hAnsi="Georgia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42F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42FE"/>
    <w:rPr>
      <w:rFonts w:ascii="Georgia" w:hAnsi="Georgia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4B42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4B42FE"/>
    <w:pPr>
      <w:spacing w:after="0" w:line="240" w:lineRule="auto"/>
    </w:pPr>
    <w:rPr>
      <w:rFonts w:eastAsiaTheme="majorEastAs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42FE"/>
    <w:rPr>
      <w:rFonts w:ascii="Georgia" w:hAnsi="Georgia"/>
      <w:color w:val="745383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4B42FE"/>
    <w:rPr>
      <w:rFonts w:ascii="Georgia" w:hAnsi="Georgia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42FE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2FE"/>
    <w:rPr>
      <w:rFonts w:ascii="Georgia" w:hAnsi="Georgia"/>
      <w:szCs w:val="20"/>
    </w:rPr>
  </w:style>
  <w:style w:type="table" w:styleId="Svtltabulkasmkou1">
    <w:name w:val="Grid Table 1 Light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mkou3">
    <w:name w:val="Grid Table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1"/>
    <w:rsid w:val="004B42FE"/>
    <w:rPr>
      <w:rFonts w:ascii="Georgia" w:eastAsiaTheme="majorEastAsia" w:hAnsi="Georg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4B42FE"/>
    <w:rPr>
      <w:rFonts w:ascii="Georgia" w:eastAsiaTheme="majorEastAsia" w:hAnsi="Georgia" w:cstheme="majorBidi"/>
      <w:b/>
      <w:color w:val="1C3B6A" w:themeColor="text2"/>
      <w:sz w:val="30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4B42FE"/>
    <w:rPr>
      <w:rFonts w:ascii="Georgia" w:eastAsiaTheme="majorEastAsia" w:hAnsi="Georgia" w:cstheme="majorBidi"/>
      <w:i/>
      <w:iCs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4B42FE"/>
    <w:rPr>
      <w:rFonts w:ascii="Georgia" w:eastAsiaTheme="majorEastAsia" w:hAnsi="Georgia" w:cstheme="majorBidi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4B42FE"/>
    <w:rPr>
      <w:rFonts w:ascii="Georgia" w:eastAsiaTheme="majorEastAsia" w:hAnsi="Georgia" w:cstheme="majorBidi"/>
      <w:color w:val="6C1214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4B42FE"/>
    <w:rPr>
      <w:rFonts w:ascii="Georgia" w:eastAsiaTheme="majorEastAsia" w:hAnsi="Georgia" w:cstheme="majorBidi"/>
      <w:i/>
      <w:iCs/>
      <w:color w:val="6C1214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4B42FE"/>
    <w:rPr>
      <w:rFonts w:ascii="Georgia" w:eastAsiaTheme="majorEastAsia" w:hAnsi="Georgia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4B42FE"/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4B42FE"/>
    <w:rPr>
      <w:rFonts w:ascii="Georgia" w:hAnsi="Georgi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B42FE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B42FE"/>
    <w:rPr>
      <w:rFonts w:ascii="Georgia" w:hAnsi="Georgia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42FE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42FE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4B42F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Hypertextovodkaz">
    <w:name w:val="Hyperlink"/>
    <w:basedOn w:val="Standardnpsmoodstavce"/>
    <w:uiPriority w:val="99"/>
    <w:unhideWhenUsed/>
    <w:rsid w:val="004B42FE"/>
    <w:rPr>
      <w:rFonts w:ascii="Georgia" w:hAnsi="Georgia"/>
      <w:color w:val="3B6BA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B42FE"/>
    <w:rPr>
      <w:rFonts w:eastAsiaTheme="majorEastAsia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B42FE"/>
    <w:rPr>
      <w:rFonts w:ascii="Georgia" w:hAnsi="Georgia"/>
      <w:b/>
      <w:i/>
      <w:iCs/>
      <w:color w:val="A31B1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B42FE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B42FE"/>
    <w:rPr>
      <w:rFonts w:ascii="Georgia" w:hAnsi="Georgia"/>
      <w:i/>
      <w:iCs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B42FE"/>
    <w:rPr>
      <w:rFonts w:ascii="Georgia" w:hAnsi="Georgia"/>
      <w:b/>
      <w:bCs/>
      <w:caps w:val="0"/>
      <w:smallCaps/>
      <w:color w:val="A31B1E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4B42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4B42FE"/>
    <w:rPr>
      <w:rFonts w:ascii="Georgia" w:hAnsi="Georgia"/>
    </w:rPr>
  </w:style>
  <w:style w:type="paragraph" w:styleId="Seznam">
    <w:name w:val="List"/>
    <w:basedOn w:val="Normln"/>
    <w:uiPriority w:val="99"/>
    <w:semiHidden/>
    <w:unhideWhenUsed/>
    <w:rsid w:val="004B42FE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4B42FE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4B42FE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4B42FE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4B42FE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4B42FE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B42FE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B42FE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B42FE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B42FE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4B42FE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B42FE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B42FE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B42FE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B42FE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4B42FE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B42FE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B42FE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B42FE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B42FE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4B42FE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eznamu2">
    <w:name w:val="List Table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eznamu3">
    <w:name w:val="List Table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4B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B42FE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4B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B42FE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unhideWhenUsed/>
    <w:qFormat/>
    <w:rsid w:val="004B42FE"/>
    <w:pPr>
      <w:spacing w:after="0" w:line="240" w:lineRule="auto"/>
    </w:pPr>
    <w:rPr>
      <w:rFonts w:ascii="Georgia" w:hAnsi="Georgia"/>
    </w:rPr>
  </w:style>
  <w:style w:type="paragraph" w:styleId="Normlnweb">
    <w:name w:val="Normal (Web)"/>
    <w:basedOn w:val="Normln"/>
    <w:uiPriority w:val="99"/>
    <w:semiHidden/>
    <w:unhideWhenUsed/>
    <w:rsid w:val="004B42FE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B42FE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B42FE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B42FE"/>
    <w:rPr>
      <w:rFonts w:ascii="Georgia" w:hAnsi="Georgia"/>
    </w:rPr>
  </w:style>
  <w:style w:type="character" w:styleId="slostrnky">
    <w:name w:val="page number"/>
    <w:basedOn w:val="Standardnpsmoodstavce"/>
    <w:uiPriority w:val="99"/>
    <w:semiHidden/>
    <w:unhideWhenUsed/>
    <w:rsid w:val="004B42FE"/>
    <w:rPr>
      <w:rFonts w:ascii="Georgia" w:hAnsi="Georgia"/>
    </w:rPr>
  </w:style>
  <w:style w:type="table" w:styleId="Prosttabulka1">
    <w:name w:val="Plain Table 1"/>
    <w:basedOn w:val="Normlntabulka"/>
    <w:uiPriority w:val="4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4B42FE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42FE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4B42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B42FE"/>
    <w:rPr>
      <w:rFonts w:ascii="Georgia" w:hAnsi="Georgia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B42FE"/>
  </w:style>
  <w:style w:type="character" w:customStyle="1" w:styleId="OslovenChar">
    <w:name w:val="Oslovení Char"/>
    <w:basedOn w:val="Standardnpsmoodstavce"/>
    <w:link w:val="Osloven"/>
    <w:uiPriority w:val="99"/>
    <w:semiHidden/>
    <w:rsid w:val="004B42FE"/>
    <w:rPr>
      <w:rFonts w:ascii="Georgia" w:hAnsi="Georgia"/>
    </w:rPr>
  </w:style>
  <w:style w:type="paragraph" w:styleId="Podpis">
    <w:name w:val="Signature"/>
    <w:basedOn w:val="Normln"/>
    <w:link w:val="PodpisChar"/>
    <w:uiPriority w:val="99"/>
    <w:semiHidden/>
    <w:unhideWhenUsed/>
    <w:rsid w:val="004B42FE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B42FE"/>
    <w:rPr>
      <w:rFonts w:ascii="Georgia" w:hAnsi="Georgia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4B42FE"/>
    <w:rPr>
      <w:rFonts w:ascii="Georgia" w:hAnsi="Georgia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4B42FE"/>
    <w:rPr>
      <w:rFonts w:ascii="Georgia" w:hAnsi="Georgia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4B42F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4B42F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4B42F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4B42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4B42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4B42F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4B42F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4B42F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4B42F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4B42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4B42F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4B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4B42F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4B42F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4B42F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4B42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4B42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4B42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4B42F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4B42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4B42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4B42F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B42FE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4B42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4B42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4B42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4B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4B42F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B42FE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B42F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4B42F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B42F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B42F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B42F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B42F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B42F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B42FE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42FE"/>
    <w:pPr>
      <w:outlineLvl w:val="9"/>
    </w:pPr>
    <w:rPr>
      <w:kern w:val="22"/>
    </w:rPr>
  </w:style>
  <w:style w:type="numbering" w:styleId="111111">
    <w:name w:val="Outline List 2"/>
    <w:basedOn w:val="Bezseznamu"/>
    <w:uiPriority w:val="99"/>
    <w:semiHidden/>
    <w:unhideWhenUsed/>
    <w:rsid w:val="004B42FE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4B42FE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4B42FE"/>
    <w:pPr>
      <w:numPr>
        <w:numId w:val="13"/>
      </w:numPr>
    </w:pPr>
  </w:style>
  <w:style w:type="paragraph" w:styleId="Textvbloku">
    <w:name w:val="Block Text"/>
    <w:basedOn w:val="Normln"/>
    <w:uiPriority w:val="1"/>
    <w:semiHidden/>
    <w:unhideWhenUsed/>
    <w:qFormat/>
    <w:rsid w:val="004B42FE"/>
    <w:pPr>
      <w:pBdr>
        <w:top w:val="single" w:sz="2" w:space="10" w:color="DA2429" w:themeColor="accent1"/>
        <w:left w:val="single" w:sz="2" w:space="10" w:color="DA2429" w:themeColor="accent1"/>
        <w:bottom w:val="single" w:sz="2" w:space="10" w:color="DA2429" w:themeColor="accent1"/>
        <w:right w:val="single" w:sz="2" w:space="10" w:color="DA2429" w:themeColor="accent1"/>
      </w:pBdr>
      <w:ind w:left="1152" w:right="1152"/>
    </w:pPr>
    <w:rPr>
      <w:i/>
      <w:iCs/>
      <w:color w:val="DA2429" w:themeColor="accent1"/>
    </w:rPr>
  </w:style>
  <w:style w:type="character" w:styleId="Hashtag">
    <w:name w:val="Hashtag"/>
    <w:basedOn w:val="Standardnpsmoodstavce"/>
    <w:uiPriority w:val="99"/>
    <w:semiHidden/>
    <w:unhideWhenUsed/>
    <w:rsid w:val="004B42FE"/>
    <w:rPr>
      <w:rFonts w:ascii="Georgia" w:hAnsi="Georgia"/>
      <w:color w:val="2B579A"/>
      <w:shd w:val="clear" w:color="auto" w:fill="E6E6E6"/>
    </w:rPr>
  </w:style>
  <w:style w:type="character" w:styleId="Zmnka">
    <w:name w:val="Mention"/>
    <w:basedOn w:val="Standardnpsmoodstavce"/>
    <w:uiPriority w:val="99"/>
    <w:semiHidden/>
    <w:unhideWhenUsed/>
    <w:rsid w:val="004B42FE"/>
    <w:rPr>
      <w:rFonts w:ascii="Georgia" w:hAnsi="Georgia"/>
      <w:color w:val="2B579A"/>
      <w:shd w:val="clear" w:color="auto" w:fill="E6E6E6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4B42FE"/>
    <w:rPr>
      <w:rFonts w:ascii="Georgia" w:hAnsi="Georgia"/>
      <w:u w:val="dotted"/>
    </w:rPr>
  </w:style>
  <w:style w:type="character" w:styleId="Siln">
    <w:name w:val="Strong"/>
    <w:basedOn w:val="Standardnpsmoodstavce"/>
    <w:uiPriority w:val="1"/>
    <w:semiHidden/>
    <w:unhideWhenUsed/>
    <w:rsid w:val="004B42FE"/>
    <w:rPr>
      <w:rFonts w:ascii="Georgia" w:hAnsi="Georgia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B42FE"/>
    <w:rPr>
      <w:rFonts w:ascii="Georgia" w:hAnsi="Georgi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\AppData\Roaming\Microsoft\Templates\Let&#225;k%20o%20zimn&#237;%20oslav&#283;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o zimní oslavě.dotx</Template>
  <TotalTime>9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Liteň</dc:creator>
  <cp:keywords/>
  <dc:description/>
  <cp:lastModifiedBy>Starosta Jurajda</cp:lastModifiedBy>
  <cp:revision>1</cp:revision>
  <dcterms:created xsi:type="dcterms:W3CDTF">2024-04-22T10:49:00Z</dcterms:created>
  <dcterms:modified xsi:type="dcterms:W3CDTF">2024-04-22T10:58:00Z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